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42" w:rsidRDefault="004E3DC9">
      <w:pPr>
        <w:spacing w:before="300" w:after="0" w:line="795" w:lineRule="atLeast"/>
        <w:outlineLvl w:val="0"/>
        <w:rPr>
          <w:rFonts w:ascii="Arial" w:eastAsia="Times New Roman" w:hAnsi="Arial" w:cs="Arial"/>
          <w:color w:val="212121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212121"/>
          <w:sz w:val="54"/>
          <w:szCs w:val="54"/>
          <w:lang w:eastAsia="ru-RU"/>
        </w:rPr>
        <w:t>Политика конфид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54"/>
          <w:szCs w:val="54"/>
          <w:lang w:eastAsia="ru-RU"/>
        </w:rPr>
        <w:t>енциальности</w:t>
      </w:r>
    </w:p>
    <w:p w:rsidR="00035742" w:rsidRDefault="004E3DC9">
      <w:pPr>
        <w:spacing w:after="0" w:line="240" w:lineRule="atLeast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127000" distL="0" distR="0" wp14:anchorId="0B5A9BE2" wp14:editId="2E1AD950">
                <wp:extent cx="307975" cy="30797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4.15pt;height:24.15pt" wp14:anchorId="418ECC5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035742" w:rsidRDefault="004E3DC9">
      <w:pPr>
        <w:spacing w:after="270" w:line="240" w:lineRule="atLeast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36363"/>
          <w:sz w:val="18"/>
          <w:szCs w:val="18"/>
          <w:lang w:eastAsia="ru-RU"/>
        </w:rPr>
        <w:t>1. Общие положения</w:t>
      </w:r>
    </w:p>
    <w:p w:rsidR="00035742" w:rsidRDefault="004E3DC9">
      <w:pPr>
        <w:spacing w:after="270" w:line="240" w:lineRule="atLeast"/>
      </w:pPr>
      <w:hyperlink r:id="rId6">
        <w:r>
          <w:rPr>
            <w:rStyle w:val="-"/>
            <w:rFonts w:ascii="Arial" w:eastAsia="Times New Roman" w:hAnsi="Arial" w:cs="Arial"/>
            <w:sz w:val="18"/>
            <w:szCs w:val="18"/>
            <w:lang w:eastAsia="ru-RU"/>
          </w:rPr>
          <w:t>www.</w:t>
        </w:r>
        <w:r>
          <w:rPr>
            <w:rStyle w:val="-"/>
            <w:rFonts w:ascii="Arial" w:eastAsia="Times New Roman" w:hAnsi="Arial" w:cs="Arial"/>
            <w:sz w:val="18"/>
            <w:szCs w:val="18"/>
            <w:lang w:val="en-US" w:eastAsia="ru-RU"/>
          </w:rPr>
          <w:t>autobina</w:t>
        </w:r>
        <w:r>
          <w:rPr>
            <w:rStyle w:val="-"/>
            <w:rFonts w:ascii="Arial" w:eastAsia="Times New Roman" w:hAnsi="Arial" w:cs="Arial"/>
            <w:sz w:val="18"/>
            <w:szCs w:val="18"/>
            <w:lang w:eastAsia="ru-RU"/>
          </w:rPr>
          <w:t>.ru</w:t>
        </w:r>
      </w:hyperlink>
      <w:r>
        <w:rPr>
          <w:rFonts w:ascii="Arial" w:eastAsia="Times New Roman" w:hAnsi="Arial" w:cs="Arial"/>
          <w:color w:val="636363"/>
          <w:sz w:val="18"/>
          <w:szCs w:val="18"/>
          <w:lang w:eastAsia="ru-RU"/>
        </w:rPr>
        <w:t xml:space="preserve"> (далее - “мы”, “нас” или “наш”) считает своим долгом защищать конфиденциальность личной информации клиентов, которые могут быть идентифицированы </w:t>
      </w:r>
      <w:r>
        <w:rPr>
          <w:rFonts w:ascii="Arial" w:eastAsia="Times New Roman" w:hAnsi="Arial" w:cs="Arial"/>
          <w:color w:val="636363"/>
          <w:sz w:val="18"/>
          <w:szCs w:val="18"/>
          <w:lang w:eastAsia="ru-RU"/>
        </w:rPr>
        <w:t>каким-либо образом, и которые посещают веб-сайт </w:t>
      </w:r>
      <w:hyperlink r:id="rId7">
        <w:r>
          <w:rPr>
            <w:rStyle w:val="-"/>
            <w:rFonts w:ascii="Arial" w:eastAsia="Times New Roman" w:hAnsi="Arial" w:cs="Arial"/>
            <w:sz w:val="18"/>
            <w:szCs w:val="18"/>
            <w:lang w:eastAsia="ru-RU"/>
          </w:rPr>
          <w:t>www.</w:t>
        </w:r>
        <w:r>
          <w:rPr>
            <w:rStyle w:val="-"/>
            <w:rFonts w:ascii="Arial" w:eastAsia="Times New Roman" w:hAnsi="Arial" w:cs="Arial"/>
            <w:sz w:val="18"/>
            <w:szCs w:val="18"/>
            <w:lang w:val="en-US" w:eastAsia="ru-RU"/>
          </w:rPr>
          <w:t>autobina</w:t>
        </w:r>
        <w:r>
          <w:rPr>
            <w:rStyle w:val="-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>
          <w:rPr>
            <w:rStyle w:val="-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и его страницы (далее - “Сайт”) и пользуются его услугами (далее - “Сервисы”). Поправки к настоящей Политике конфиденциальности будут размещены на Са</w:t>
      </w:r>
      <w:r>
        <w:rPr>
          <w:rFonts w:ascii="Arial" w:eastAsia="Times New Roman" w:hAnsi="Arial" w:cs="Arial"/>
          <w:color w:val="636363"/>
          <w:sz w:val="18"/>
          <w:szCs w:val="18"/>
          <w:lang w:eastAsia="ru-RU"/>
        </w:rPr>
        <w:t xml:space="preserve">йте и/или в Сервисах  </w:t>
      </w:r>
      <w:r>
        <w:rPr>
          <w:rFonts w:ascii="Arial" w:eastAsia="Times New Roman" w:hAnsi="Arial" w:cs="Arial"/>
          <w:color w:val="FF3333"/>
          <w:sz w:val="18"/>
          <w:szCs w:val="18"/>
          <w:lang w:eastAsia="ru-RU"/>
        </w:rPr>
        <w:t>без специального уведомления,</w:t>
      </w:r>
      <w:r w:rsidRPr="004E3DC9">
        <w:rPr>
          <w:rFonts w:ascii="Arial" w:eastAsia="Times New Roman" w:hAnsi="Arial" w:cs="Arial"/>
          <w:color w:val="FF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636363"/>
          <w:sz w:val="18"/>
          <w:szCs w:val="18"/>
          <w:lang w:eastAsia="ru-RU"/>
        </w:rPr>
        <w:t>и будут являться действительными сразу после публикации. Ваше дальнейшее использование Сервисов после внесения любых поправок в Политике конфиденциальности означает Ваше принятие данных изменений.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2. Согл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асие на сбор и использование информации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Когда Вы присоединяетесь к нам, как пользователь наших Сервисов, мы просим предоставить личную информацию, которая будет использоваться для активации Вашей Учетной записи, предоставления Вам Сервисов, взаимодействия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с Вами по поводу состояния Вашей Учетной записи, и для других целей, изложенных в настоящей Политике конфиденциальности. Ваше имя, название компании, адрес, номер телефона, адрес электронной почты, и некоторые другие сведения о Вас могут потребоваться нам 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для</w:t>
      </w:r>
      <w:proofErr w:type="gram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первоначального предоставления доступа к Сервисам, или должны быть указаны в процессе использования Сервисов. Вам также будет предложено создать личный пароль, который станет частью Вашей Учетной записи.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Предоставляя личную информацию нам, и, сохранив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тем самым возможность с нашей стороны предоставлять Вам услуги, Вы добровольно соглашаетесь на сбор, использование и раскрытие такой личной информации, которая указана в данной Политике конфиденциальности. Не ограничивая вышесказанное, мы можем время от вр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емени уточнять о Вашем согласии в процессе сбора, использования или раскрытия Вашей личной информации в конкретных обстоятельствах. Иногда Ваше согласие будет подразумеваться через Ваше взаимодействие с нами, если цель сбора, использования или раскрытия ин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формации очевидна, и Вы добровольно предоставляете эту информацию.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Мы можем использовать Вашу личную информацию или данные Учетной записи для следующих целей: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· Для предоставления Вам Сервисов и для улучшения качества Сайта и Сервисов,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· Для предоставления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информации Вам, чтобы Вы могли использовать Сайт и Сервисы более эффективно,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· Для создания, управления и контроля Вашей Учетной записи и для проверки прав доступа к сервисам и программному обеспечению,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· Для общения с Вами с целью информирования об измен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ениях или дополнениях к Сервисам, или о наличии любых услуг, которые мы предоставляем,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· Для оценки уровня обслуживания, мониторинга трафика и показателя популярности различных вариантов обслуживания,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· Для осуществления наших маркетинговых мероприятий;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·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Для соблюдения данной Политики конфиденциальности;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· Чтобы ответить на претензии в отношении любого нарушения наших прав или прав любых третьих лиц;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· Чтобы соответствовать Вашим запросам по обслуживанию клиентов;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· Для защиты прав, собственности и личной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безопасности Вас, нас, наших пользователей и общественности, и как требуется или одобрено законом.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Иногда мы можем оповещать Вас по поводу наших продуктов, услуг, новостей и событий. У Вас есть возможность не получать эту информацию. Мы предоставляем возмо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жность</w:t>
      </w:r>
    </w:p>
    <w:p w:rsidR="00035742" w:rsidRPr="004E3DC9" w:rsidRDefault="004E3DC9">
      <w:pPr>
        <w:spacing w:after="270" w:line="240" w:lineRule="atLeast"/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отказаться от всех почтовых сообщений подобного рода, или приостановить оповещения с описанными выше целями, если Вы свяжетесь с нами и подтвердите желание не сообщать Вам данную информацию. Единственный вид данных сообщений, от которых Вы не можете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отказаться, это обязательные объявления, касающиеся Сервисов, включая информацию, относящуюся к Вашей Учетной записи, планируемых приостановок и отключений Сервисов. Мы постараемся свести к минимуму подобные оповещения для Вас.</w:t>
      </w:r>
    </w:p>
    <w:p w:rsidR="00035742" w:rsidRPr="004E3DC9" w:rsidRDefault="004E3DC9">
      <w:pPr>
        <w:spacing w:after="270" w:line="240" w:lineRule="atLeast"/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Пользователь даёт согласие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на использование данных до истечения срока хранения соответствующей информации или документов содержащих вышеупомянутую информацию, после чего может быть отозвано  Пользователем путём  направления соответственного письменного уведомления Администрации сайт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а не менее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gram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чем за 3 (три) месяца до момента отзыва согласия.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3. Возраст совершеннолетия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Мы сознательно не 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предоставляем Сервисы и не будем сознательно собирать</w:t>
      </w:r>
      <w:proofErr w:type="gram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личную информацию от лиц моложе совершеннолетнего возраста.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4. Права на Вашу информацию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У Вас е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сть право на доступ и редактирование Вашей информации в любое время через веб-интерфейс, предоставляемый в рамках Сервисов.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5. Раскрытие информации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Мы будем раскрывать Вашу информацию третьим лицам только в соответствии с Вашими инструкциями или в случае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необходимости для того, чтобы предоставить Вам определенный сервис (доставка заказа и 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тп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), или по другим причинам в соответствии с действующим законодательством в отношении конфиденциальности. Как правило, мы не 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осуществляем</w:t>
      </w:r>
      <w:proofErr w:type="gram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и не будем продавать, сдавать в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аренду, распространять или раскрывать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6. Совокупные данные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Мы также можем использовать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Вашу личную информацию для получения Совокупных данных для внутреннего пользования и для обмена с другими лицами на выборочной основе. 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“Совокупные данные” означают данные, которые были лишены уникальной информации для потенциального выявления клиентов, цел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евых страниц или конечных пользователей, и которые были изменены или объединены для предоставления обобщенной, анонимной информации.</w:t>
      </w:r>
      <w:proofErr w:type="gram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Ваша личность и личная информация будет храниться анонимно в Совокупных данных.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7. Ссылки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Сайт может содержать ссылки на др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угие сайты, и мы не несем ответственности за политику конфиденциальности или содержание данных сайтов. Мы рекомендуем Вам ознакомиться с политикой конфиденциальности связанных сайтов. 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Их политика конфиденциальности и деятельность отличаются от наших Полити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ки конфиденциальности и деятельности.</w:t>
      </w:r>
      <w:proofErr w:type="gramEnd"/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8. 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Cookies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логгирование</w:t>
      </w:r>
      <w:proofErr w:type="spellEnd"/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Мы используем “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куки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>” (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cookies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>) и “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логи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>” (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log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files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) для отслеживания информации о пользователях. 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Cookies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являются небольшими по объему данными, которые передаются веб-сервером через 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Ваш</w:t>
      </w:r>
      <w:proofErr w:type="gram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веб-бр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аузер и хранятся на жестком диске Вашего компьютера. Мы используем 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cookies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для отслеживания вариантов страниц, которые видел посетитель, для подсчета нажатий сделанных посетителем на том или ином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варианте страницы, для мониторинга трафика и для измерения п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опулярности сервисных настроек. Мы будем использовать данную информацию, чтобы предоставить Вам релевантные данные и услуги. Данная информация также позволяет нам убедиться, что посетители видят именно ту целевую страницу, которую они ожидают увидеть, в то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м случае, если они возвращаются через тот же URL-адрес.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9. Передача собственности или бизнеса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В случае смены владельца или другой передачей бизнеса, такой как слияние, поглощение или продажа наших активов, Ваша информация может быть передана в соответствии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с применимыми законами о конфиденциальности.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10. Защита персональных данных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Мы предпринимаем меры предосторожности — включая правовые, организационные, административные, технические и физические — для обеспечения защиты Ваших персональных данных в соответ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ствии с Федеральным законом от 27.07.2006 N 152-ФЗ «О персональных данных»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же от иных неправомерных действий третьих лиц.</w:t>
      </w:r>
      <w:proofErr w:type="gramEnd"/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11. Безопасность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Мы будем стремиться предотвратить несанкционированный доступ к Вашей личной информации, однако, никакая передача данных через интернет, мобильное устройство или через беспроводное устройство н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е могут гарантировать 100%-</w:t>
      </w:r>
      <w:proofErr w:type="spell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ную</w:t>
      </w:r>
      <w:proofErr w:type="spell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безопасность. Мы будем продолжать укреплять систему безопасности по мере доступности новых технологий и методов. Мы настоятельно рекомендуем Вам никому не разглашать свой пароль. Если вы забыли свой пароль, мы попросим Вас 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пр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едоставить документ</w:t>
      </w:r>
      <w:proofErr w:type="gram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для подтверждения Вашей личности и отправим Вам письмо, содержащее ссылку, которая позволит Вам сбросить пароль и установить новый.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Пожалуйста, помните, что Вы контролируете те данные, которые Вы сообщаете нам при использовании Сервисов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. В конечном </w:t>
      </w:r>
      <w:proofErr w:type="gramStart"/>
      <w:r w:rsidRPr="004E3DC9">
        <w:rPr>
          <w:rFonts w:ascii="Arial" w:eastAsia="Times New Roman" w:hAnsi="Arial" w:cs="Arial"/>
          <w:sz w:val="18"/>
          <w:szCs w:val="18"/>
          <w:lang w:eastAsia="ru-RU"/>
        </w:rPr>
        <w:t>счете</w:t>
      </w:r>
      <w:proofErr w:type="gramEnd"/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Вы несете ответственность за сохранение в тайне Вашей личности, паролей и/или любой другой личной информации, находящейся в Вашем распоряжении в процессе пользования Сервисами. Всегда будьте осторожны и ответственны в отношении Вашей лич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ной информации. Мы не несем ответственности за, и не можем контролировать использование другими лицами любой информации, которую Вы предоставляете им, и Вы должны соблюдать осторожность в выборе личной информации, которую Вы передаете третьим лицам через С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ервисы. Точно так же мы не несем ответственности за содержание личной информации или другой информации, которую Вы получаете от других пользователей через Сервисы, и Вы освобождаете нас от любой ответственности в связи с содержанием любой личной информации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 или другой информации, которую Вы можете получить, пользуясь Сервисами. Мы не можем гарантировать и мы не несем никакой ответственности за проверку, точность личной информации или другой информации, предоставленной третьими лицами. Вы освобождаете нас от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любой ответственности в связи с использованием подобной личной информации или иной информации о других.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12. Права и обязанности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Компания как Оператор персональных данных вправе: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· </w:t>
      </w:r>
      <w:r w:rsidRPr="004E3DC9">
        <w:rPr>
          <w:rFonts w:ascii="Cambria Math" w:eastAsia="Times New Roman" w:hAnsi="Cambria Math" w:cs="Cambria Math"/>
          <w:sz w:val="18"/>
          <w:szCs w:val="18"/>
          <w:lang w:eastAsia="ru-RU"/>
        </w:rPr>
        <w:t>​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отстаивать свои интересы в суде;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· </w:t>
      </w:r>
      <w:r w:rsidRPr="004E3DC9">
        <w:rPr>
          <w:rFonts w:ascii="Cambria Math" w:eastAsia="Times New Roman" w:hAnsi="Cambria Math" w:cs="Cambria Math"/>
          <w:sz w:val="18"/>
          <w:szCs w:val="18"/>
          <w:lang w:eastAsia="ru-RU"/>
        </w:rPr>
        <w:t>​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предоставлять персональные данные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субъектов третьим лицам, если это предусмотрено действующим законодательством (налоговые, правоохранительные органы и др.) и настоящей политикой;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· </w:t>
      </w:r>
      <w:r w:rsidRPr="004E3DC9">
        <w:rPr>
          <w:rFonts w:ascii="Cambria Math" w:eastAsia="Times New Roman" w:hAnsi="Cambria Math" w:cs="Cambria Math"/>
          <w:sz w:val="18"/>
          <w:szCs w:val="18"/>
          <w:lang w:eastAsia="ru-RU"/>
        </w:rPr>
        <w:t>​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отказывать в предоставлении персональных данных в случаях предусмотренных законодательством;</w:t>
      </w:r>
    </w:p>
    <w:p w:rsidR="00035742" w:rsidRPr="004E3DC9" w:rsidRDefault="004E3DC9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· </w:t>
      </w:r>
      <w:r w:rsidRPr="004E3DC9">
        <w:rPr>
          <w:rFonts w:ascii="Cambria Math" w:eastAsia="Times New Roman" w:hAnsi="Cambria Math" w:cs="Cambria Math"/>
          <w:sz w:val="18"/>
          <w:szCs w:val="18"/>
          <w:lang w:eastAsia="ru-RU"/>
        </w:rPr>
        <w:t>​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использоват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ь персональные данные субъекта без его согласия, в случаях предусмотренных законодательством и настоящей политикой.</w:t>
      </w:r>
    </w:p>
    <w:p w:rsidR="00035742" w:rsidRPr="004E3DC9" w:rsidRDefault="004E3DC9">
      <w:pPr>
        <w:spacing w:after="270" w:line="240" w:lineRule="atLeast"/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Субъект персональных данных имеет право требовать уточнения своих персональных данных, их блокирования или уничтожения в случае, если персон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35742" w:rsidRPr="004E3DC9" w:rsidRDefault="004E3DC9">
      <w:pPr>
        <w:spacing w:after="270" w:line="240" w:lineRule="atLeast"/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 xml:space="preserve">Пользователь признаёт и подтверждает, что 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любые данные (в т. ч.  реквизиты банковской карты) прямо или косвенно связанные с оплатой услуг и сервисов,  размещаемых  Пользователем на страницах сайтов принадлежащих третьим лицам, не имеет отношение к Администрации сайта.  Администрация сайта  не имее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т доступа к таким сведениям, не осуществляет любых действий в отношении таких данных</w:t>
      </w:r>
    </w:p>
    <w:p w:rsidR="00035742" w:rsidRPr="004E3DC9" w:rsidRDefault="004E3DC9">
      <w:pPr>
        <w:spacing w:after="270" w:line="240" w:lineRule="atLeast"/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13. Разрешение споров</w:t>
      </w:r>
    </w:p>
    <w:p w:rsidR="00035742" w:rsidRPr="004E3DC9" w:rsidRDefault="004E3DC9">
      <w:pPr>
        <w:spacing w:after="270" w:line="240" w:lineRule="atLeast"/>
      </w:pPr>
      <w:r w:rsidRPr="004E3DC9">
        <w:rPr>
          <w:rFonts w:ascii="Arial" w:eastAsia="Times New Roman" w:hAnsi="Arial" w:cs="Arial"/>
          <w:sz w:val="18"/>
          <w:szCs w:val="18"/>
          <w:lang w:eastAsia="ru-RU"/>
        </w:rPr>
        <w:t>Все возможные споры по поводу настоящей Политики конфиденциальности и отношений между Пользователем и Администрацией сайта будут разрешаться по норма</w:t>
      </w:r>
      <w:r w:rsidRPr="004E3DC9">
        <w:rPr>
          <w:rFonts w:ascii="Arial" w:eastAsia="Times New Roman" w:hAnsi="Arial" w:cs="Arial"/>
          <w:sz w:val="18"/>
          <w:szCs w:val="18"/>
          <w:lang w:eastAsia="ru-RU"/>
        </w:rPr>
        <w:t>м Российского права в суде по месту нахождения Администрации сайта, если иное прямо не предусмотрено законодательством Российской Федерации.</w:t>
      </w:r>
    </w:p>
    <w:p w:rsidR="00035742" w:rsidRPr="004E3DC9" w:rsidRDefault="00035742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5742" w:rsidRPr="004E3DC9" w:rsidRDefault="00035742">
      <w:pPr>
        <w:spacing w:after="27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035742" w:rsidRPr="004E3DC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2"/>
    <w:rsid w:val="00035742"/>
    <w:rsid w:val="004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E3312D"/>
    <w:rPr>
      <w:color w:val="0000FF" w:themeColor="hyperlink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E3312D"/>
    <w:rPr>
      <w:color w:val="0000FF" w:themeColor="hyperlink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tobin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bi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4B86-982F-4399-83F3-658E771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1624</Words>
  <Characters>9262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2018-07-27T12:07:00Z</cp:lastPrinted>
  <dcterms:created xsi:type="dcterms:W3CDTF">2018-06-28T10:56:00Z</dcterms:created>
  <dcterms:modified xsi:type="dcterms:W3CDTF">2018-08-17T09:05:00Z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